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CA9A" w14:textId="77777777" w:rsidR="00F865B0" w:rsidRPr="00F865B0" w:rsidRDefault="00D30185">
      <w:pPr>
        <w:rPr>
          <w:b/>
          <w:sz w:val="32"/>
          <w:szCs w:val="32"/>
        </w:rPr>
      </w:pPr>
      <w:r w:rsidRPr="00F865B0">
        <w:rPr>
          <w:b/>
          <w:sz w:val="32"/>
          <w:szCs w:val="32"/>
        </w:rPr>
        <w:t xml:space="preserve">    </w:t>
      </w:r>
      <w:r w:rsidR="00F865B0" w:rsidRPr="00F865B0">
        <w:rPr>
          <w:b/>
          <w:sz w:val="32"/>
          <w:szCs w:val="32"/>
        </w:rPr>
        <w:t xml:space="preserve">             </w:t>
      </w:r>
      <w:r w:rsidRPr="00F865B0">
        <w:rPr>
          <w:b/>
          <w:sz w:val="32"/>
          <w:szCs w:val="32"/>
        </w:rPr>
        <w:t xml:space="preserve">    To </w:t>
      </w:r>
      <w:r w:rsidR="00765704" w:rsidRPr="00F865B0">
        <w:rPr>
          <w:b/>
          <w:sz w:val="32"/>
          <w:szCs w:val="32"/>
        </w:rPr>
        <w:t>T</w:t>
      </w:r>
      <w:r w:rsidRPr="00F865B0">
        <w:rPr>
          <w:b/>
          <w:sz w:val="32"/>
          <w:szCs w:val="32"/>
        </w:rPr>
        <w:t>he Executive of the National Council</w:t>
      </w:r>
    </w:p>
    <w:p w14:paraId="53996CEE" w14:textId="77777777" w:rsidR="00765704" w:rsidRPr="00F865B0" w:rsidRDefault="00F865B0">
      <w:pPr>
        <w:rPr>
          <w:b/>
          <w:sz w:val="32"/>
          <w:szCs w:val="32"/>
        </w:rPr>
      </w:pPr>
      <w:r w:rsidRPr="00F865B0">
        <w:rPr>
          <w:b/>
          <w:sz w:val="32"/>
          <w:szCs w:val="32"/>
        </w:rPr>
        <w:t xml:space="preserve">                        </w:t>
      </w:r>
      <w:r w:rsidR="000C2010">
        <w:rPr>
          <w:b/>
          <w:sz w:val="32"/>
          <w:szCs w:val="32"/>
        </w:rPr>
        <w:t xml:space="preserve">  A</w:t>
      </w:r>
      <w:r w:rsidR="00D30185" w:rsidRPr="00F865B0">
        <w:rPr>
          <w:b/>
          <w:sz w:val="32"/>
          <w:szCs w:val="32"/>
        </w:rPr>
        <w:t xml:space="preserve">ll </w:t>
      </w:r>
      <w:r w:rsidR="00765704" w:rsidRPr="00F865B0">
        <w:rPr>
          <w:b/>
          <w:sz w:val="32"/>
          <w:szCs w:val="32"/>
        </w:rPr>
        <w:t>P</w:t>
      </w:r>
      <w:r w:rsidR="00D30185" w:rsidRPr="00F865B0">
        <w:rPr>
          <w:b/>
          <w:sz w:val="32"/>
          <w:szCs w:val="32"/>
        </w:rPr>
        <w:t xml:space="preserve">ensioners </w:t>
      </w:r>
      <w:r w:rsidR="00765704" w:rsidRPr="00F865B0">
        <w:rPr>
          <w:b/>
          <w:sz w:val="32"/>
          <w:szCs w:val="32"/>
        </w:rPr>
        <w:t>and S</w:t>
      </w:r>
      <w:r w:rsidR="00D30185" w:rsidRPr="00F865B0">
        <w:rPr>
          <w:b/>
          <w:sz w:val="32"/>
          <w:szCs w:val="32"/>
        </w:rPr>
        <w:t xml:space="preserve">urvivors of the </w:t>
      </w:r>
    </w:p>
    <w:p w14:paraId="3FF4D162" w14:textId="77777777" w:rsidR="00903F87" w:rsidRPr="00F865B0" w:rsidRDefault="00765704">
      <w:pPr>
        <w:rPr>
          <w:b/>
          <w:sz w:val="32"/>
          <w:szCs w:val="32"/>
        </w:rPr>
      </w:pPr>
      <w:r w:rsidRPr="00F865B0">
        <w:rPr>
          <w:b/>
          <w:sz w:val="32"/>
          <w:szCs w:val="32"/>
        </w:rPr>
        <w:t xml:space="preserve">                        </w:t>
      </w:r>
      <w:r w:rsidR="00F865B0" w:rsidRPr="00F865B0">
        <w:rPr>
          <w:b/>
          <w:sz w:val="32"/>
          <w:szCs w:val="32"/>
        </w:rPr>
        <w:t xml:space="preserve"> </w:t>
      </w:r>
      <w:r w:rsidRPr="00F865B0">
        <w:rPr>
          <w:b/>
          <w:sz w:val="32"/>
          <w:szCs w:val="32"/>
        </w:rPr>
        <w:t xml:space="preserve">  </w:t>
      </w:r>
      <w:r w:rsidR="00D30185" w:rsidRPr="00F865B0">
        <w:rPr>
          <w:b/>
          <w:sz w:val="32"/>
          <w:szCs w:val="32"/>
        </w:rPr>
        <w:t xml:space="preserve">CP Pension </w:t>
      </w:r>
      <w:r w:rsidRPr="00F865B0">
        <w:rPr>
          <w:b/>
          <w:sz w:val="32"/>
          <w:szCs w:val="32"/>
        </w:rPr>
        <w:t>P</w:t>
      </w:r>
      <w:r w:rsidR="00D30185" w:rsidRPr="00F865B0">
        <w:rPr>
          <w:b/>
          <w:sz w:val="32"/>
          <w:szCs w:val="32"/>
        </w:rPr>
        <w:t>lan of Canadian Pacific.</w:t>
      </w:r>
    </w:p>
    <w:p w14:paraId="2E117E29" w14:textId="77777777" w:rsidR="00D30185" w:rsidRDefault="00D30185"/>
    <w:p w14:paraId="7021B166" w14:textId="77777777" w:rsidR="00653545" w:rsidRDefault="00D30185">
      <w:pPr>
        <w:rPr>
          <w:sz w:val="28"/>
          <w:szCs w:val="28"/>
        </w:rPr>
      </w:pPr>
      <w:r w:rsidRPr="00765704">
        <w:rPr>
          <w:sz w:val="28"/>
          <w:szCs w:val="28"/>
        </w:rPr>
        <w:t xml:space="preserve">As of now most of you should </w:t>
      </w:r>
      <w:r w:rsidR="00E42ACE" w:rsidRPr="00765704">
        <w:rPr>
          <w:sz w:val="28"/>
          <w:szCs w:val="28"/>
        </w:rPr>
        <w:t>h</w:t>
      </w:r>
      <w:r w:rsidRPr="00765704">
        <w:rPr>
          <w:sz w:val="28"/>
          <w:szCs w:val="28"/>
        </w:rPr>
        <w:t xml:space="preserve">ave </w:t>
      </w:r>
      <w:r w:rsidR="00653545">
        <w:rPr>
          <w:sz w:val="28"/>
          <w:szCs w:val="28"/>
        </w:rPr>
        <w:t xml:space="preserve">heard of Canadian Pacific </w:t>
      </w:r>
      <w:r w:rsidR="0071656A">
        <w:rPr>
          <w:sz w:val="28"/>
          <w:szCs w:val="28"/>
        </w:rPr>
        <w:t xml:space="preserve">purchasing </w:t>
      </w:r>
      <w:r w:rsidR="00653545">
        <w:rPr>
          <w:sz w:val="28"/>
          <w:szCs w:val="28"/>
        </w:rPr>
        <w:t xml:space="preserve">the Kansas </w:t>
      </w:r>
      <w:r w:rsidR="00E42ACE" w:rsidRPr="00765704">
        <w:rPr>
          <w:sz w:val="28"/>
          <w:szCs w:val="28"/>
        </w:rPr>
        <w:t>C</w:t>
      </w:r>
      <w:r w:rsidR="00653545">
        <w:rPr>
          <w:sz w:val="28"/>
          <w:szCs w:val="28"/>
        </w:rPr>
        <w:t xml:space="preserve">ity Southern </w:t>
      </w:r>
      <w:r w:rsidR="00E42ACE" w:rsidRPr="00765704">
        <w:rPr>
          <w:sz w:val="28"/>
          <w:szCs w:val="28"/>
        </w:rPr>
        <w:t>Railway Company</w:t>
      </w:r>
      <w:r w:rsidR="00653545">
        <w:rPr>
          <w:sz w:val="28"/>
          <w:szCs w:val="28"/>
        </w:rPr>
        <w:t xml:space="preserve">. </w:t>
      </w:r>
    </w:p>
    <w:p w14:paraId="579F9355" w14:textId="77777777" w:rsidR="00D30185" w:rsidRDefault="00653545">
      <w:pPr>
        <w:rPr>
          <w:sz w:val="28"/>
          <w:szCs w:val="28"/>
        </w:rPr>
      </w:pPr>
      <w:r>
        <w:rPr>
          <w:sz w:val="28"/>
          <w:szCs w:val="28"/>
        </w:rPr>
        <w:t>I have numerous e-mails and calls with regards to what will happen to our Pension Plan when and if this sale gets the STB approval</w:t>
      </w:r>
      <w:r w:rsidR="00AA46C1">
        <w:rPr>
          <w:sz w:val="28"/>
          <w:szCs w:val="28"/>
        </w:rPr>
        <w:t xml:space="preserve">.  </w:t>
      </w:r>
    </w:p>
    <w:p w14:paraId="1FE418B2" w14:textId="063C9C10" w:rsidR="00653545" w:rsidRDefault="00653545">
      <w:pPr>
        <w:rPr>
          <w:sz w:val="28"/>
          <w:szCs w:val="28"/>
        </w:rPr>
      </w:pPr>
      <w:r>
        <w:rPr>
          <w:sz w:val="28"/>
          <w:szCs w:val="28"/>
        </w:rPr>
        <w:t xml:space="preserve">I have spoken to the Pension Director Blain </w:t>
      </w:r>
      <w:r w:rsidR="00AA46C1">
        <w:rPr>
          <w:sz w:val="28"/>
          <w:szCs w:val="28"/>
        </w:rPr>
        <w:t>MacIsaac</w:t>
      </w:r>
      <w:r w:rsidR="00526090">
        <w:rPr>
          <w:sz w:val="28"/>
          <w:szCs w:val="28"/>
        </w:rPr>
        <w:t xml:space="preserve"> and John Hill</w:t>
      </w:r>
      <w:r w:rsidR="00810FAA">
        <w:rPr>
          <w:sz w:val="28"/>
          <w:szCs w:val="28"/>
        </w:rPr>
        <w:t>,</w:t>
      </w:r>
      <w:r w:rsidR="00526090">
        <w:rPr>
          <w:sz w:val="28"/>
          <w:szCs w:val="28"/>
        </w:rPr>
        <w:t xml:space="preserve"> Director Pension Plan Management</w:t>
      </w:r>
      <w:r w:rsidR="00810FAA">
        <w:rPr>
          <w:sz w:val="28"/>
          <w:szCs w:val="28"/>
        </w:rPr>
        <w:t>,</w:t>
      </w:r>
      <w:r w:rsidR="00526090">
        <w:rPr>
          <w:sz w:val="28"/>
          <w:szCs w:val="28"/>
        </w:rPr>
        <w:t xml:space="preserve"> </w:t>
      </w:r>
      <w:r>
        <w:rPr>
          <w:sz w:val="28"/>
          <w:szCs w:val="28"/>
        </w:rPr>
        <w:t>and I am assured that this sale ha</w:t>
      </w:r>
      <w:r w:rsidR="00AA46C1">
        <w:rPr>
          <w:sz w:val="28"/>
          <w:szCs w:val="28"/>
        </w:rPr>
        <w:t xml:space="preserve">s no effect on our Pension Plan. It is a separate entity and has nothing to do with this sale. </w:t>
      </w:r>
    </w:p>
    <w:p w14:paraId="0C941EF6" w14:textId="77777777" w:rsidR="00AA46C1" w:rsidRDefault="00AA46C1">
      <w:pPr>
        <w:rPr>
          <w:sz w:val="28"/>
          <w:szCs w:val="28"/>
        </w:rPr>
      </w:pPr>
      <w:r>
        <w:rPr>
          <w:sz w:val="28"/>
          <w:szCs w:val="28"/>
        </w:rPr>
        <w:t>The KCS employee</w:t>
      </w:r>
      <w:r w:rsidR="00226BBB">
        <w:rPr>
          <w:sz w:val="28"/>
          <w:szCs w:val="28"/>
        </w:rPr>
        <w:t>s</w:t>
      </w:r>
      <w:r>
        <w:rPr>
          <w:sz w:val="28"/>
          <w:szCs w:val="28"/>
        </w:rPr>
        <w:t xml:space="preserve"> in the US are approximately 3500 and in Mexico about 3500 also, they do not have a pension Plan.</w:t>
      </w:r>
    </w:p>
    <w:p w14:paraId="297482FC" w14:textId="77777777" w:rsidR="00AA46C1" w:rsidRDefault="00AA46C1">
      <w:pPr>
        <w:rPr>
          <w:sz w:val="28"/>
          <w:szCs w:val="28"/>
        </w:rPr>
      </w:pPr>
      <w:r>
        <w:rPr>
          <w:sz w:val="28"/>
          <w:szCs w:val="28"/>
        </w:rPr>
        <w:t>With regards to changing the CP to CPKC</w:t>
      </w:r>
      <w:r w:rsidR="00226BBB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has no effect on the Pension Plan of our current Pensioners already collecting a pension now or in the future.</w:t>
      </w:r>
    </w:p>
    <w:p w14:paraId="75D1B930" w14:textId="77777777" w:rsidR="00AA46C1" w:rsidRDefault="00AA46C1">
      <w:pPr>
        <w:rPr>
          <w:sz w:val="28"/>
          <w:szCs w:val="28"/>
        </w:rPr>
      </w:pPr>
      <w:r>
        <w:rPr>
          <w:sz w:val="28"/>
          <w:szCs w:val="28"/>
        </w:rPr>
        <w:t xml:space="preserve"> When CP bought the SOO line there was no effect and it will be the same now even tho</w:t>
      </w:r>
      <w:r w:rsidR="0071656A">
        <w:rPr>
          <w:sz w:val="28"/>
          <w:szCs w:val="28"/>
        </w:rPr>
        <w:t>ugh they never changed the name following the purchase of the SOO line.</w:t>
      </w:r>
    </w:p>
    <w:p w14:paraId="09BA56C2" w14:textId="77777777" w:rsidR="00F865B0" w:rsidRDefault="00AA46C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F865B0">
        <w:rPr>
          <w:sz w:val="28"/>
          <w:szCs w:val="28"/>
        </w:rPr>
        <w:t>f anyone has any</w:t>
      </w:r>
      <w:r w:rsidR="000C2010">
        <w:rPr>
          <w:sz w:val="28"/>
          <w:szCs w:val="28"/>
        </w:rPr>
        <w:t xml:space="preserve"> </w:t>
      </w:r>
      <w:r w:rsidR="00F865B0">
        <w:rPr>
          <w:sz w:val="28"/>
          <w:szCs w:val="28"/>
        </w:rPr>
        <w:t xml:space="preserve">more questions or concerns you can contact me </w:t>
      </w:r>
      <w:r w:rsidR="000C2010">
        <w:rPr>
          <w:sz w:val="28"/>
          <w:szCs w:val="28"/>
        </w:rPr>
        <w:t>at 1</w:t>
      </w:r>
      <w:r w:rsidR="00F865B0">
        <w:rPr>
          <w:sz w:val="28"/>
          <w:szCs w:val="28"/>
        </w:rPr>
        <w:t>-250-837-</w:t>
      </w:r>
      <w:r w:rsidR="000C2010">
        <w:rPr>
          <w:sz w:val="28"/>
          <w:szCs w:val="28"/>
        </w:rPr>
        <w:t>4248 or</w:t>
      </w:r>
      <w:r w:rsidR="00B60E58">
        <w:rPr>
          <w:sz w:val="28"/>
          <w:szCs w:val="28"/>
        </w:rPr>
        <w:t xml:space="preserve"> my cell 1-250-837-1083or E-Mail at rjc48@telus.net</w:t>
      </w:r>
    </w:p>
    <w:p w14:paraId="4C9F0EBE" w14:textId="77777777" w:rsidR="00F865B0" w:rsidRDefault="00F865B0">
      <w:pPr>
        <w:rPr>
          <w:sz w:val="28"/>
          <w:szCs w:val="28"/>
        </w:rPr>
      </w:pPr>
    </w:p>
    <w:p w14:paraId="0D0566B1" w14:textId="77777777" w:rsidR="00F865B0" w:rsidRDefault="00F865B0">
      <w:pPr>
        <w:rPr>
          <w:sz w:val="28"/>
          <w:szCs w:val="28"/>
        </w:rPr>
      </w:pPr>
      <w:r>
        <w:rPr>
          <w:sz w:val="28"/>
          <w:szCs w:val="28"/>
        </w:rPr>
        <w:t xml:space="preserve">Yours </w:t>
      </w:r>
      <w:r w:rsidR="00B60E58">
        <w:rPr>
          <w:sz w:val="28"/>
          <w:szCs w:val="28"/>
        </w:rPr>
        <w:t>Pension Representative</w:t>
      </w:r>
    </w:p>
    <w:p w14:paraId="23415BB6" w14:textId="77777777" w:rsidR="00F865B0" w:rsidRDefault="00F865B0">
      <w:pPr>
        <w:rPr>
          <w:sz w:val="28"/>
          <w:szCs w:val="28"/>
        </w:rPr>
      </w:pPr>
    </w:p>
    <w:p w14:paraId="1D680C91" w14:textId="77777777" w:rsidR="00F865B0" w:rsidRDefault="00F865B0">
      <w:pPr>
        <w:rPr>
          <w:sz w:val="28"/>
          <w:szCs w:val="28"/>
        </w:rPr>
      </w:pPr>
      <w:r>
        <w:rPr>
          <w:sz w:val="28"/>
          <w:szCs w:val="28"/>
        </w:rPr>
        <w:t>Robert J Cameron</w:t>
      </w:r>
    </w:p>
    <w:p w14:paraId="3BB6DA09" w14:textId="77777777" w:rsidR="00F865B0" w:rsidRPr="00765704" w:rsidRDefault="00F865B0">
      <w:pPr>
        <w:rPr>
          <w:sz w:val="28"/>
          <w:szCs w:val="28"/>
        </w:rPr>
      </w:pPr>
      <w:r>
        <w:rPr>
          <w:sz w:val="28"/>
          <w:szCs w:val="28"/>
        </w:rPr>
        <w:t>CP Pension Representative</w:t>
      </w:r>
    </w:p>
    <w:sectPr w:rsidR="00F865B0" w:rsidRPr="00765704" w:rsidSect="00D62D76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85"/>
    <w:rsid w:val="000C2010"/>
    <w:rsid w:val="00226BBB"/>
    <w:rsid w:val="00232A59"/>
    <w:rsid w:val="00384C5F"/>
    <w:rsid w:val="00526090"/>
    <w:rsid w:val="00590C8B"/>
    <w:rsid w:val="0059686D"/>
    <w:rsid w:val="005B1E44"/>
    <w:rsid w:val="00653545"/>
    <w:rsid w:val="0071656A"/>
    <w:rsid w:val="00765704"/>
    <w:rsid w:val="00810FAA"/>
    <w:rsid w:val="00903F87"/>
    <w:rsid w:val="00AA46C1"/>
    <w:rsid w:val="00B60E58"/>
    <w:rsid w:val="00C11E56"/>
    <w:rsid w:val="00D30185"/>
    <w:rsid w:val="00D62D76"/>
    <w:rsid w:val="00E42ACE"/>
    <w:rsid w:val="00EC4F95"/>
    <w:rsid w:val="00F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C152"/>
  <w15:chartTrackingRefBased/>
  <w15:docId w15:val="{27BB98DC-D7ED-4EAE-B79F-D2B05ED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Cameron</dc:creator>
  <cp:keywords/>
  <dc:description/>
  <cp:lastModifiedBy>Lyle</cp:lastModifiedBy>
  <cp:revision>3</cp:revision>
  <cp:lastPrinted>2021-03-24T22:49:00Z</cp:lastPrinted>
  <dcterms:created xsi:type="dcterms:W3CDTF">2021-03-26T00:18:00Z</dcterms:created>
  <dcterms:modified xsi:type="dcterms:W3CDTF">2021-03-26T00:19:00Z</dcterms:modified>
</cp:coreProperties>
</file>